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49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Приложение</w:t>
      </w:r>
      <w:r w:rsidR="006C47C9">
        <w:rPr>
          <w:rFonts w:ascii="Times New Roman" w:hAnsi="Times New Roman" w:cs="Times New Roman"/>
          <w:sz w:val="28"/>
          <w:szCs w:val="28"/>
        </w:rPr>
        <w:t xml:space="preserve"> </w:t>
      </w:r>
      <w:r w:rsidR="00D6096B">
        <w:rPr>
          <w:rFonts w:ascii="Times New Roman" w:hAnsi="Times New Roman" w:cs="Times New Roman"/>
          <w:sz w:val="28"/>
          <w:szCs w:val="28"/>
        </w:rPr>
        <w:t>28</w:t>
      </w:r>
      <w:r w:rsidR="00DA1E49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9" w:rsidRPr="00F40D85" w:rsidRDefault="00DA1E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к методике планирования бюджетных ассигнований</w:t>
      </w:r>
    </w:p>
    <w:p w:rsidR="00A27D4E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Pr="00F40D85" w:rsidRDefault="00A27D4E">
      <w:pPr>
        <w:pStyle w:val="ConsPlusNormal"/>
        <w:jc w:val="both"/>
        <w:rPr>
          <w:rFonts w:ascii="Times New Roman" w:hAnsi="Times New Roman" w:cs="Times New Roman"/>
        </w:rPr>
      </w:pPr>
    </w:p>
    <w:p w:rsidR="006D3DB4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5"/>
      <w:bookmarkEnd w:id="0"/>
      <w:r w:rsidRPr="00F40D85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58765F">
        <w:rPr>
          <w:rFonts w:ascii="Times New Roman" w:hAnsi="Times New Roman" w:cs="Times New Roman"/>
          <w:sz w:val="28"/>
          <w:szCs w:val="28"/>
        </w:rPr>
        <w:t>рекомендации</w:t>
      </w:r>
      <w:r w:rsidR="000602E9">
        <w:rPr>
          <w:rFonts w:ascii="Times New Roman" w:hAnsi="Times New Roman" w:cs="Times New Roman"/>
          <w:sz w:val="28"/>
          <w:szCs w:val="28"/>
        </w:rPr>
        <w:t xml:space="preserve"> </w:t>
      </w:r>
      <w:r w:rsidRPr="00F40D85">
        <w:rPr>
          <w:rFonts w:ascii="Times New Roman" w:hAnsi="Times New Roman" w:cs="Times New Roman"/>
          <w:sz w:val="28"/>
          <w:szCs w:val="28"/>
        </w:rPr>
        <w:t>по составлению пояснительной записки</w:t>
      </w:r>
    </w:p>
    <w:p w:rsidR="006D3DB4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к проекту бюджета города Твери на очередной финансовый год и плановый период в части, касающейся  соответствующих распорядителей (прямых получателей)</w:t>
      </w:r>
    </w:p>
    <w:p w:rsidR="00A27D4E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27D4E" w:rsidRPr="00F40D85" w:rsidRDefault="00A27D4E">
      <w:pPr>
        <w:spacing w:after="1"/>
        <w:rPr>
          <w:rFonts w:ascii="Times New Roman" w:hAnsi="Times New Roman"/>
          <w:sz w:val="28"/>
          <w:szCs w:val="28"/>
        </w:rPr>
      </w:pP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Настоящие Методические указания разработаны с целью обеспечения единой (сопоставимой) структуры и содержания пояснительной записки к проекту решения о бюджете города</w:t>
      </w:r>
      <w:r w:rsidR="006D3DB4" w:rsidRPr="00F40D85">
        <w:rPr>
          <w:rFonts w:ascii="Times New Roman" w:hAnsi="Times New Roman" w:cs="Times New Roman"/>
          <w:sz w:val="28"/>
          <w:szCs w:val="28"/>
        </w:rPr>
        <w:t xml:space="preserve"> Твери</w:t>
      </w:r>
      <w:r w:rsidRPr="00F40D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части, касающейся расходов соответствующих </w:t>
      </w:r>
      <w:r w:rsidR="006D3DB4" w:rsidRPr="00F40D85">
        <w:rPr>
          <w:rFonts w:ascii="Times New Roman" w:hAnsi="Times New Roman" w:cs="Times New Roman"/>
          <w:sz w:val="28"/>
          <w:szCs w:val="28"/>
        </w:rPr>
        <w:t>распорядителей (прямых получателей) бюджетных средств</w:t>
      </w:r>
      <w:r w:rsidR="005E4B91">
        <w:rPr>
          <w:rFonts w:ascii="Times New Roman" w:hAnsi="Times New Roman" w:cs="Times New Roman"/>
          <w:sz w:val="28"/>
          <w:szCs w:val="28"/>
        </w:rPr>
        <w:t xml:space="preserve"> (далее – РБС)</w:t>
      </w:r>
      <w:r w:rsidRPr="00F40D85">
        <w:rPr>
          <w:rFonts w:ascii="Times New Roman" w:hAnsi="Times New Roman" w:cs="Times New Roman"/>
          <w:sz w:val="28"/>
          <w:szCs w:val="28"/>
        </w:rPr>
        <w:t>.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В пояснительной записке должны найти отражение: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описание основных направлений деятельности </w:t>
      </w:r>
      <w:r w:rsidR="005E4B91">
        <w:rPr>
          <w:rFonts w:ascii="Times New Roman" w:hAnsi="Times New Roman" w:cs="Times New Roman"/>
          <w:sz w:val="28"/>
          <w:szCs w:val="28"/>
        </w:rPr>
        <w:t>РБС</w:t>
      </w:r>
      <w:r w:rsidRPr="00F40D85">
        <w:rPr>
          <w:rFonts w:ascii="Times New Roman" w:hAnsi="Times New Roman" w:cs="Times New Roman"/>
          <w:sz w:val="28"/>
          <w:szCs w:val="28"/>
        </w:rPr>
        <w:t>;</w:t>
      </w:r>
      <w:r w:rsidR="00FA4231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расшифровка планируемых показателей по сети, штатам и контингентам в разрезе групп учреждений;</w:t>
      </w:r>
    </w:p>
    <w:p w:rsidR="0058765F" w:rsidRPr="00C312C7" w:rsidRDefault="00471DD1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2C7">
        <w:rPr>
          <w:rFonts w:ascii="Times New Roman" w:hAnsi="Times New Roman" w:cs="Times New Roman"/>
          <w:sz w:val="28"/>
          <w:szCs w:val="28"/>
        </w:rPr>
        <w:t>количественные показатели по объектам городского хозяйства, находящи</w:t>
      </w:r>
      <w:r w:rsidR="00A87CE2" w:rsidRPr="00C312C7">
        <w:rPr>
          <w:rFonts w:ascii="Times New Roman" w:hAnsi="Times New Roman" w:cs="Times New Roman"/>
          <w:sz w:val="28"/>
          <w:szCs w:val="28"/>
        </w:rPr>
        <w:t>м</w:t>
      </w:r>
      <w:r w:rsidRPr="00C312C7">
        <w:rPr>
          <w:rFonts w:ascii="Times New Roman" w:hAnsi="Times New Roman" w:cs="Times New Roman"/>
          <w:sz w:val="28"/>
          <w:szCs w:val="28"/>
        </w:rPr>
        <w:t xml:space="preserve">ся в ведении </w:t>
      </w:r>
      <w:r w:rsidR="005E4B91" w:rsidRPr="00C312C7">
        <w:rPr>
          <w:rFonts w:ascii="Times New Roman" w:hAnsi="Times New Roman" w:cs="Times New Roman"/>
          <w:sz w:val="28"/>
          <w:szCs w:val="28"/>
        </w:rPr>
        <w:t>РБС</w:t>
      </w:r>
      <w:r w:rsidR="006C47C9" w:rsidRPr="00C312C7">
        <w:rPr>
          <w:rFonts w:ascii="Times New Roman" w:hAnsi="Times New Roman" w:cs="Times New Roman"/>
          <w:sz w:val="28"/>
          <w:szCs w:val="28"/>
        </w:rPr>
        <w:t xml:space="preserve"> </w:t>
      </w:r>
      <w:r w:rsidR="00A87CE2" w:rsidRPr="00C312C7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5C35FB" w:rsidRPr="00C312C7">
        <w:rPr>
          <w:rFonts w:ascii="Times New Roman" w:hAnsi="Times New Roman" w:cs="Times New Roman"/>
          <w:sz w:val="28"/>
          <w:szCs w:val="28"/>
        </w:rPr>
        <w:t xml:space="preserve"> ему муниципальных учреждений </w:t>
      </w:r>
      <w:r w:rsidRPr="00C312C7">
        <w:rPr>
          <w:rFonts w:ascii="Times New Roman" w:hAnsi="Times New Roman" w:cs="Times New Roman"/>
          <w:sz w:val="28"/>
          <w:szCs w:val="28"/>
        </w:rPr>
        <w:t>(</w:t>
      </w:r>
      <w:r w:rsidRPr="00C312C7">
        <w:rPr>
          <w:rFonts w:ascii="Times New Roman" w:hAnsi="Times New Roman" w:cs="Times New Roman"/>
          <w:i/>
          <w:sz w:val="24"/>
          <w:szCs w:val="24"/>
        </w:rPr>
        <w:t>например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Pr="00C312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312C7">
        <w:rPr>
          <w:rFonts w:ascii="Times New Roman" w:hAnsi="Times New Roman" w:cs="Times New Roman"/>
          <w:i/>
          <w:sz w:val="24"/>
          <w:szCs w:val="24"/>
        </w:rPr>
        <w:t xml:space="preserve">протяженность городских автомобильных дорог, 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площадь парков и скверов, цветников, количество зеленых насаждений, количество детских и спортивных площадок, </w:t>
      </w:r>
      <w:r w:rsidR="00B752E0" w:rsidRPr="00C312C7">
        <w:rPr>
          <w:rFonts w:ascii="Times New Roman" w:hAnsi="Times New Roman" w:cs="Times New Roman"/>
          <w:i/>
          <w:sz w:val="24"/>
          <w:szCs w:val="24"/>
        </w:rPr>
        <w:t xml:space="preserve">фонтанов,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протяженность коммунальных сетей</w:t>
      </w:r>
      <w:r w:rsidR="005C35FB" w:rsidRPr="00C312C7">
        <w:rPr>
          <w:rFonts w:ascii="Times New Roman" w:hAnsi="Times New Roman" w:cs="Times New Roman"/>
          <w:i/>
          <w:sz w:val="24"/>
          <w:szCs w:val="24"/>
        </w:rPr>
        <w:t>, площадь жилых (нежилых) помещений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 и т.п.</w:t>
      </w:r>
      <w:r w:rsidR="00A87CE2" w:rsidRPr="00C312C7">
        <w:rPr>
          <w:rFonts w:ascii="Times New Roman" w:hAnsi="Times New Roman" w:cs="Times New Roman"/>
          <w:sz w:val="28"/>
          <w:szCs w:val="28"/>
        </w:rPr>
        <w:t>)</w:t>
      </w:r>
      <w:r w:rsidR="005C35FB" w:rsidRPr="00C312C7">
        <w:rPr>
          <w:rFonts w:ascii="Times New Roman" w:hAnsi="Times New Roman" w:cs="Times New Roman"/>
          <w:sz w:val="28"/>
          <w:szCs w:val="28"/>
        </w:rPr>
        <w:t>, с указанием формы владения имуществом (оперативное управление, безвозмездное пользование, хранение и т.п.);</w:t>
      </w:r>
      <w:proofErr w:type="gramEnd"/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иные существенные данные, факторы и условия, влияющие на формирование расходов </w:t>
      </w:r>
      <w:r w:rsidR="005E4B91">
        <w:rPr>
          <w:rFonts w:ascii="Times New Roman" w:hAnsi="Times New Roman" w:cs="Times New Roman"/>
          <w:sz w:val="28"/>
          <w:szCs w:val="28"/>
        </w:rPr>
        <w:t>РБС</w:t>
      </w:r>
      <w:r w:rsidRPr="00F40D85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периоде.</w:t>
      </w:r>
    </w:p>
    <w:p w:rsidR="000D7E5D" w:rsidRPr="00F40D85" w:rsidRDefault="000D7E5D" w:rsidP="000D7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Для обеспечения единой (сопоставимой) структуры пояснительной записки к проекту решения о бюджете города на очередной финансовый год и плановый период ниже приводится примерная структура пояснительной записки.</w:t>
      </w:r>
    </w:p>
    <w:p w:rsidR="00DA1E49" w:rsidRPr="00F40D85" w:rsidRDefault="00DA1E49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BF634E" w:rsidP="00BF63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Примерная структура </w:t>
      </w:r>
      <w:r w:rsidR="00A27D4E" w:rsidRPr="00B600AD">
        <w:rPr>
          <w:rFonts w:ascii="Times New Roman" w:hAnsi="Times New Roman" w:cs="Times New Roman"/>
          <w:sz w:val="28"/>
          <w:szCs w:val="28"/>
        </w:rPr>
        <w:t>пояснительной записки: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5E4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E4B91">
        <w:rPr>
          <w:rFonts w:ascii="Times New Roman" w:hAnsi="Times New Roman" w:cs="Times New Roman"/>
          <w:sz w:val="28"/>
          <w:szCs w:val="28"/>
        </w:rPr>
        <w:t xml:space="preserve">РБС </w:t>
      </w:r>
      <w:r w:rsidR="008469D2">
        <w:rPr>
          <w:rFonts w:ascii="Times New Roman" w:hAnsi="Times New Roman" w:cs="Times New Roman"/>
          <w:sz w:val="28"/>
          <w:szCs w:val="28"/>
        </w:rPr>
        <w:t xml:space="preserve"> ______</w:t>
      </w:r>
      <w:r w:rsidRPr="00B600A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4B91" w:rsidRDefault="005E4B91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Расходные обязательства установлены следующими нормативными актами: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Исполнение расходных обязательств осуществляется: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аппаратом управления РБС с численностью _____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казенными учреждениями в количестве ____ единиц с численностью 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бюджетными учреждениями в количестве ____ единиц с численностью 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- муниципальными автономными учреждениями в количестве ____ единиц с </w:t>
      </w:r>
      <w:r w:rsidRPr="00B600AD">
        <w:rPr>
          <w:rFonts w:ascii="Times New Roman" w:hAnsi="Times New Roman" w:cs="Times New Roman"/>
          <w:sz w:val="28"/>
          <w:szCs w:val="28"/>
        </w:rPr>
        <w:lastRenderedPageBreak/>
        <w:t>численностью ____ единиц.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Основными направлениями деятельности РБС являются: (перечислить):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8"/>
      <w:bookmarkEnd w:id="1"/>
      <w:r w:rsidRPr="00F40D85">
        <w:rPr>
          <w:rFonts w:ascii="Times New Roman" w:hAnsi="Times New Roman" w:cs="Times New Roman"/>
          <w:sz w:val="28"/>
          <w:szCs w:val="28"/>
        </w:rPr>
        <w:t>Обращаем внимание, что в пояснительной записке основной акцент должен быть сделан на специфические для распорядителя средств бюджета города факторы и условия, определяющие состав и объемы бюджетных ассигнований на очередной финансовый год и плановый период</w:t>
      </w:r>
      <w:r w:rsidR="000B108D">
        <w:rPr>
          <w:rFonts w:ascii="Times New Roman" w:hAnsi="Times New Roman" w:cs="Times New Roman"/>
          <w:sz w:val="28"/>
          <w:szCs w:val="28"/>
        </w:rPr>
        <w:t>,</w:t>
      </w:r>
      <w:r w:rsidRPr="00F40D85">
        <w:rPr>
          <w:rFonts w:ascii="Times New Roman" w:hAnsi="Times New Roman" w:cs="Times New Roman"/>
          <w:sz w:val="28"/>
          <w:szCs w:val="28"/>
        </w:rPr>
        <w:t xml:space="preserve"> и изменения в них по сравнению с бюджетными ассигнованиями, утвержденными решением Тверской городской Думы на текущий финансовый год.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Пояснительная записка представляется: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- в электронном виде - после проверки отраслевым отделом департамен</w:t>
      </w:r>
      <w:r w:rsidR="00F02134">
        <w:rPr>
          <w:rFonts w:ascii="Times New Roman" w:hAnsi="Times New Roman" w:cs="Times New Roman"/>
          <w:sz w:val="28"/>
          <w:szCs w:val="28"/>
        </w:rPr>
        <w:t>т</w:t>
      </w:r>
      <w:r w:rsidRPr="00F40D85">
        <w:rPr>
          <w:rFonts w:ascii="Times New Roman" w:hAnsi="Times New Roman" w:cs="Times New Roman"/>
          <w:sz w:val="28"/>
          <w:szCs w:val="28"/>
        </w:rPr>
        <w:t xml:space="preserve">а финансов в формате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, шрифт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14 для текстовой части и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12 для таблиц.</w:t>
      </w:r>
    </w:p>
    <w:p w:rsidR="00487B20" w:rsidRPr="00B600AD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7D4E" w:rsidRDefault="00A27D4E">
      <w:pPr>
        <w:pStyle w:val="ConsPlusNormal"/>
        <w:jc w:val="both"/>
      </w:pPr>
    </w:p>
    <w:sectPr w:rsidR="00A27D4E" w:rsidSect="007C7B71">
      <w:pgSz w:w="11905" w:h="16838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C9" w:rsidRDefault="006C47C9" w:rsidP="00CF312D">
      <w:pPr>
        <w:spacing w:after="0" w:line="240" w:lineRule="auto"/>
      </w:pPr>
      <w:r>
        <w:separator/>
      </w:r>
    </w:p>
  </w:endnote>
  <w:end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C9" w:rsidRDefault="006C47C9" w:rsidP="00CF312D">
      <w:pPr>
        <w:spacing w:after="0" w:line="240" w:lineRule="auto"/>
      </w:pPr>
      <w:r>
        <w:separator/>
      </w:r>
    </w:p>
  </w:footnote>
  <w:foot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4E"/>
    <w:rsid w:val="000325E5"/>
    <w:rsid w:val="000602E9"/>
    <w:rsid w:val="00067EE2"/>
    <w:rsid w:val="000948A7"/>
    <w:rsid w:val="000A677D"/>
    <w:rsid w:val="000B108D"/>
    <w:rsid w:val="000C2F26"/>
    <w:rsid w:val="000C4C85"/>
    <w:rsid w:val="000D7E5D"/>
    <w:rsid w:val="00155CA6"/>
    <w:rsid w:val="0017065F"/>
    <w:rsid w:val="001B166A"/>
    <w:rsid w:val="001D1C1C"/>
    <w:rsid w:val="001D4B0D"/>
    <w:rsid w:val="001F1150"/>
    <w:rsid w:val="001F29E8"/>
    <w:rsid w:val="001F448B"/>
    <w:rsid w:val="00242CEF"/>
    <w:rsid w:val="00257519"/>
    <w:rsid w:val="00275B1F"/>
    <w:rsid w:val="002760EA"/>
    <w:rsid w:val="002B1AB4"/>
    <w:rsid w:val="002D13BD"/>
    <w:rsid w:val="002E5980"/>
    <w:rsid w:val="003127F1"/>
    <w:rsid w:val="00321B22"/>
    <w:rsid w:val="00325BE3"/>
    <w:rsid w:val="00347632"/>
    <w:rsid w:val="00381C53"/>
    <w:rsid w:val="0038672F"/>
    <w:rsid w:val="0039252B"/>
    <w:rsid w:val="003A52B1"/>
    <w:rsid w:val="003B5974"/>
    <w:rsid w:val="003D63E3"/>
    <w:rsid w:val="003F1E5C"/>
    <w:rsid w:val="00401D09"/>
    <w:rsid w:val="004063D7"/>
    <w:rsid w:val="00442FD7"/>
    <w:rsid w:val="00447D6B"/>
    <w:rsid w:val="00464E64"/>
    <w:rsid w:val="00471DD1"/>
    <w:rsid w:val="00487B20"/>
    <w:rsid w:val="004A1E69"/>
    <w:rsid w:val="004D02A4"/>
    <w:rsid w:val="004E6B43"/>
    <w:rsid w:val="004F120A"/>
    <w:rsid w:val="004F5097"/>
    <w:rsid w:val="004F5E91"/>
    <w:rsid w:val="004F6553"/>
    <w:rsid w:val="00510494"/>
    <w:rsid w:val="00581B55"/>
    <w:rsid w:val="0058765F"/>
    <w:rsid w:val="005916D6"/>
    <w:rsid w:val="005A3DF7"/>
    <w:rsid w:val="005B326D"/>
    <w:rsid w:val="005C229B"/>
    <w:rsid w:val="005C35FB"/>
    <w:rsid w:val="005C47C5"/>
    <w:rsid w:val="005C73F4"/>
    <w:rsid w:val="005E4B91"/>
    <w:rsid w:val="00662554"/>
    <w:rsid w:val="00674239"/>
    <w:rsid w:val="006A557D"/>
    <w:rsid w:val="006B370B"/>
    <w:rsid w:val="006C1727"/>
    <w:rsid w:val="006C232E"/>
    <w:rsid w:val="006C47C9"/>
    <w:rsid w:val="006C697E"/>
    <w:rsid w:val="006D3DB4"/>
    <w:rsid w:val="006D5B04"/>
    <w:rsid w:val="00727800"/>
    <w:rsid w:val="00752377"/>
    <w:rsid w:val="007532DF"/>
    <w:rsid w:val="00761626"/>
    <w:rsid w:val="00776796"/>
    <w:rsid w:val="00791C04"/>
    <w:rsid w:val="007921B7"/>
    <w:rsid w:val="007A16CB"/>
    <w:rsid w:val="007A42B4"/>
    <w:rsid w:val="007B60C5"/>
    <w:rsid w:val="007C7B71"/>
    <w:rsid w:val="007D0645"/>
    <w:rsid w:val="008469D2"/>
    <w:rsid w:val="008800FE"/>
    <w:rsid w:val="008D204A"/>
    <w:rsid w:val="008F26A4"/>
    <w:rsid w:val="00913E72"/>
    <w:rsid w:val="00942F17"/>
    <w:rsid w:val="00944F1F"/>
    <w:rsid w:val="009609A9"/>
    <w:rsid w:val="009758EE"/>
    <w:rsid w:val="009817C9"/>
    <w:rsid w:val="009E1D19"/>
    <w:rsid w:val="00A23184"/>
    <w:rsid w:val="00A27D4E"/>
    <w:rsid w:val="00A74E62"/>
    <w:rsid w:val="00A87CE2"/>
    <w:rsid w:val="00A94F0E"/>
    <w:rsid w:val="00AD7E5A"/>
    <w:rsid w:val="00B600AD"/>
    <w:rsid w:val="00B752E0"/>
    <w:rsid w:val="00B75DD5"/>
    <w:rsid w:val="00B76D43"/>
    <w:rsid w:val="00BB3D7C"/>
    <w:rsid w:val="00BD378E"/>
    <w:rsid w:val="00BD7B03"/>
    <w:rsid w:val="00BF634E"/>
    <w:rsid w:val="00C3063E"/>
    <w:rsid w:val="00C312C7"/>
    <w:rsid w:val="00C44635"/>
    <w:rsid w:val="00C533B4"/>
    <w:rsid w:val="00C77222"/>
    <w:rsid w:val="00C867C4"/>
    <w:rsid w:val="00C971EB"/>
    <w:rsid w:val="00C978E0"/>
    <w:rsid w:val="00CC0E71"/>
    <w:rsid w:val="00CD6431"/>
    <w:rsid w:val="00CF312D"/>
    <w:rsid w:val="00D1455D"/>
    <w:rsid w:val="00D16B34"/>
    <w:rsid w:val="00D3295A"/>
    <w:rsid w:val="00D522DE"/>
    <w:rsid w:val="00D6096B"/>
    <w:rsid w:val="00D64DCB"/>
    <w:rsid w:val="00D875A1"/>
    <w:rsid w:val="00DA1E49"/>
    <w:rsid w:val="00DC4A8D"/>
    <w:rsid w:val="00DC6D74"/>
    <w:rsid w:val="00DE3707"/>
    <w:rsid w:val="00DE42C5"/>
    <w:rsid w:val="00DF2FF9"/>
    <w:rsid w:val="00E2271C"/>
    <w:rsid w:val="00E22DB2"/>
    <w:rsid w:val="00E353A5"/>
    <w:rsid w:val="00E81AC8"/>
    <w:rsid w:val="00E906F2"/>
    <w:rsid w:val="00E9678D"/>
    <w:rsid w:val="00EA6E81"/>
    <w:rsid w:val="00EF4DA8"/>
    <w:rsid w:val="00F02134"/>
    <w:rsid w:val="00F117CD"/>
    <w:rsid w:val="00F169C4"/>
    <w:rsid w:val="00F31511"/>
    <w:rsid w:val="00F37833"/>
    <w:rsid w:val="00F40D85"/>
    <w:rsid w:val="00F83A29"/>
    <w:rsid w:val="00F84321"/>
    <w:rsid w:val="00FA4231"/>
    <w:rsid w:val="00FA51F3"/>
    <w:rsid w:val="00FC30E8"/>
    <w:rsid w:val="00FD2BA2"/>
    <w:rsid w:val="00FF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7D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документ3"/>
    <w:basedOn w:val="a"/>
    <w:rsid w:val="00DC4A8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312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1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fin_lezina</dc:creator>
  <cp:lastModifiedBy>fin_lezina</cp:lastModifiedBy>
  <cp:revision>110</cp:revision>
  <cp:lastPrinted>2018-06-15T07:11:00Z</cp:lastPrinted>
  <dcterms:created xsi:type="dcterms:W3CDTF">2018-05-29T07:31:00Z</dcterms:created>
  <dcterms:modified xsi:type="dcterms:W3CDTF">2019-06-11T05:15:00Z</dcterms:modified>
</cp:coreProperties>
</file>